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sz w:val="40"/>
          <w:szCs w:val="40"/>
          <w:lang w:val="en-AU"/>
        </w:rPr>
      </w:pPr>
      <w:r w:rsidRPr="00923C8B">
        <w:rPr>
          <w:rFonts w:ascii="TradeGothic LT Bold" w:eastAsiaTheme="minorHAnsi" w:hAnsi="TradeGothic LT Bold" w:cs="Arial"/>
          <w:sz w:val="40"/>
          <w:szCs w:val="40"/>
          <w:lang w:val="en-AU"/>
        </w:rPr>
        <w:t>Your Child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lang w:val="en-AU"/>
        </w:rPr>
      </w:pPr>
      <w:r w:rsidRPr="00923C8B">
        <w:rPr>
          <w:rFonts w:ascii="TradeGothic LT Bold" w:eastAsiaTheme="minorHAnsi" w:hAnsi="TradeGothic LT Bold" w:cs="Arial"/>
          <w:lang w:val="en-AU"/>
        </w:rPr>
        <w:t>Guide Dogs SA/NT can open up the world for your child with a vision or hearing impairment providing: Safety, Independence and Inclusion.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“Guide Dogs have provided Patrick with the skills to be more independent and confident to explore the world around him. Living in rural South Australia has not been a barrier for the care and support Guide Dogs have given our family. We are so thankful.” Kirsty, Mother of Patrick aged 3.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sz w:val="40"/>
          <w:szCs w:val="40"/>
          <w:lang w:val="en-AU"/>
        </w:rPr>
      </w:pPr>
      <w:r w:rsidRPr="00923C8B">
        <w:rPr>
          <w:rFonts w:ascii="TradeGothic LT Bold" w:eastAsiaTheme="minorHAnsi" w:hAnsi="TradeGothic LT Bold" w:cs="Arial"/>
          <w:sz w:val="40"/>
          <w:szCs w:val="40"/>
          <w:lang w:val="en-AU"/>
        </w:rPr>
        <w:t>Inclusion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lang w:val="en-AU"/>
        </w:rPr>
      </w:pPr>
      <w:r w:rsidRPr="00923C8B">
        <w:rPr>
          <w:rFonts w:ascii="TradeGothic LT Bold" w:eastAsiaTheme="minorHAnsi" w:hAnsi="TradeGothic LT Bold" w:cs="Arial"/>
          <w:lang w:val="en-AU"/>
        </w:rPr>
        <w:t>Helping your child get ready for kindy and primary school.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Play ball games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Cut and paste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Do a somersault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Dress and undress independently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Use the playground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Play hopscotch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Identify top/bottom, big/small,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up/down, in/out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Name all body parts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Manage their own snacks and lunch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Ride a trike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Screw on a lid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sz w:val="40"/>
          <w:szCs w:val="40"/>
          <w:lang w:val="en-AU"/>
        </w:rPr>
      </w:pPr>
      <w:r w:rsidRPr="00923C8B">
        <w:rPr>
          <w:rFonts w:ascii="TradeGothic LT Bold" w:eastAsiaTheme="minorHAnsi" w:hAnsi="TradeGothic LT Bold" w:cs="Arial"/>
          <w:sz w:val="40"/>
          <w:szCs w:val="40"/>
          <w:lang w:val="en-AU"/>
        </w:rPr>
        <w:t>Safety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lang w:val="en-AU"/>
        </w:rPr>
      </w:pPr>
      <w:r w:rsidRPr="00923C8B">
        <w:rPr>
          <w:rFonts w:ascii="TradeGothic LT Bold" w:eastAsiaTheme="minorHAnsi" w:hAnsi="TradeGothic LT Bold" w:cs="Arial"/>
          <w:lang w:val="en-AU"/>
        </w:rPr>
        <w:t>Helping your child get ready for secondary school.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Appropriately seek help if lost or in an unfamiliar area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Buy their lunch from the school canteen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Find their classroom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Follow a schedule or read a lesson timetable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Read a map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Manage the local shops with their friends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Name the directions on a compass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Prepare a simple meal and pack their own lunch box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Travel to and from school by themselves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sz w:val="40"/>
          <w:szCs w:val="40"/>
          <w:lang w:val="en-AU"/>
        </w:rPr>
      </w:pPr>
      <w:bookmarkStart w:id="0" w:name="_GoBack"/>
      <w:bookmarkEnd w:id="0"/>
      <w:r w:rsidRPr="00923C8B">
        <w:rPr>
          <w:rFonts w:ascii="TradeGothic LT Bold" w:eastAsiaTheme="minorHAnsi" w:hAnsi="TradeGothic LT Bold" w:cs="Arial"/>
          <w:sz w:val="40"/>
          <w:szCs w:val="40"/>
          <w:lang w:val="en-AU"/>
        </w:rPr>
        <w:lastRenderedPageBreak/>
        <w:t>Life skills camp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lang w:val="en-AU"/>
        </w:rPr>
      </w:pPr>
      <w:r w:rsidRPr="00923C8B">
        <w:rPr>
          <w:rFonts w:ascii="TradeGothic LT Bold" w:eastAsiaTheme="minorHAnsi" w:hAnsi="TradeGothic LT Bold" w:cs="Arial"/>
          <w:lang w:val="en-AU"/>
        </w:rPr>
        <w:t>Building confidence and self esteem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Our Life Skills Camps build confidence and self-esteem, while learning the value of teamwork and leadership. Our Life Skills Camp provides a fun way for children and teenagers to learn about: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Independent living skills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Socialisation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Recreation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Assistive technology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Orientation and mobility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sz w:val="40"/>
          <w:szCs w:val="40"/>
          <w:lang w:val="en-AU"/>
        </w:rPr>
      </w:pPr>
      <w:r w:rsidRPr="00923C8B">
        <w:rPr>
          <w:rFonts w:ascii="TradeGothic LT Bold" w:eastAsiaTheme="minorHAnsi" w:hAnsi="TradeGothic LT Bold" w:cs="Arial"/>
          <w:sz w:val="40"/>
          <w:szCs w:val="40"/>
          <w:lang w:val="en-AU"/>
        </w:rPr>
        <w:t>Independence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lang w:val="en-AU"/>
        </w:rPr>
      </w:pPr>
      <w:r w:rsidRPr="00923C8B">
        <w:rPr>
          <w:rFonts w:ascii="TradeGothic LT Bold" w:eastAsiaTheme="minorHAnsi" w:hAnsi="TradeGothic LT Bold" w:cs="Arial"/>
          <w:lang w:val="en-AU"/>
        </w:rPr>
        <w:t>Helping your child leave secondary school.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Advocate for themselves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Plan for tertiary education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Read a public transport timetable and plan a route of travel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Create their own schedule, manage their time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Manage money and budgets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Independently attend sporting events or entertainment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Meet up with friends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Plan, prepare, cook and clean up after making a meal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Safely travel in all types of areas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 xml:space="preserve">Self-orientate to a new environment such as university or </w:t>
      </w:r>
      <w:proofErr w:type="spellStart"/>
      <w:r w:rsidRPr="00923C8B">
        <w:rPr>
          <w:rFonts w:ascii="TradeGothic LT" w:eastAsiaTheme="minorHAnsi" w:hAnsi="TradeGothic LT" w:cs="Arial"/>
          <w:lang w:val="en-AU"/>
        </w:rPr>
        <w:t>Tafe</w:t>
      </w:r>
      <w:proofErr w:type="spellEnd"/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Wash and iron their own clothes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Wear make-up as appropriate</w:t>
      </w:r>
    </w:p>
    <w:p w:rsidR="001E687E" w:rsidRDefault="001E687E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Your child can benefit from our school-aged services throughout South Australia and the Northern Territory.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lang w:val="en-AU"/>
        </w:rPr>
      </w:pPr>
      <w:r w:rsidRPr="00923C8B">
        <w:rPr>
          <w:rFonts w:ascii="TradeGothic LT Bold" w:eastAsiaTheme="minorHAnsi" w:hAnsi="TradeGothic LT Bold" w:cs="Arial"/>
          <w:lang w:val="en-AU"/>
        </w:rPr>
        <w:t>Other Services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Counselling Service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Coordination of supports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>•</w:t>
      </w:r>
      <w:r w:rsidRPr="00923C8B">
        <w:rPr>
          <w:rFonts w:ascii="TradeGothic LT" w:eastAsiaTheme="minorHAnsi" w:hAnsi="TradeGothic LT" w:cs="Arial"/>
          <w:lang w:val="en-AU"/>
        </w:rPr>
        <w:tab/>
        <w:t>Group activities that assist with preparing your child for life beyond school years</w:t>
      </w:r>
    </w:p>
    <w:p w:rsidR="00923C8B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</w:p>
    <w:p w:rsidR="00923C8B" w:rsidRPr="00923C8B" w:rsidRDefault="00923C8B" w:rsidP="00923C8B">
      <w:pPr>
        <w:spacing w:after="200" w:line="276" w:lineRule="auto"/>
        <w:contextualSpacing/>
        <w:rPr>
          <w:rFonts w:ascii="TradeGothic LT Bold" w:eastAsiaTheme="minorHAnsi" w:hAnsi="TradeGothic LT Bold" w:cs="Arial"/>
          <w:lang w:val="en-AU"/>
        </w:rPr>
      </w:pPr>
      <w:r w:rsidRPr="00923C8B">
        <w:rPr>
          <w:rFonts w:ascii="TradeGothic LT Bold" w:eastAsiaTheme="minorHAnsi" w:hAnsi="TradeGothic LT Bold" w:cs="Arial"/>
          <w:lang w:val="en-AU"/>
        </w:rPr>
        <w:t>For more information</w:t>
      </w:r>
    </w:p>
    <w:p w:rsidR="00DA685C" w:rsidRPr="00923C8B" w:rsidRDefault="00923C8B" w:rsidP="00923C8B">
      <w:pPr>
        <w:spacing w:after="200" w:line="276" w:lineRule="auto"/>
        <w:contextualSpacing/>
        <w:rPr>
          <w:rFonts w:ascii="TradeGothic LT" w:eastAsiaTheme="minorHAnsi" w:hAnsi="TradeGothic LT" w:cs="Arial"/>
          <w:lang w:val="en-AU"/>
        </w:rPr>
      </w:pPr>
      <w:r w:rsidRPr="00923C8B">
        <w:rPr>
          <w:rFonts w:ascii="TradeGothic LT" w:eastAsiaTheme="minorHAnsi" w:hAnsi="TradeGothic LT" w:cs="Arial"/>
          <w:lang w:val="en-AU"/>
        </w:rPr>
        <w:t xml:space="preserve">We are registered to provide services under the NDIS. If you are interested in finding out more about Guide Dogs SA/NT children services or how we can prepare you to seek an NDIS plan that meets your child’s needs, please contact us on </w:t>
      </w:r>
      <w:r w:rsidRPr="00923C8B">
        <w:rPr>
          <w:rFonts w:ascii="TradeGothic LT Bold" w:eastAsiaTheme="minorHAnsi" w:hAnsi="TradeGothic LT Bold" w:cs="Arial"/>
          <w:lang w:val="en-AU"/>
        </w:rPr>
        <w:t>1800 757 738</w:t>
      </w:r>
      <w:r w:rsidRPr="00923C8B">
        <w:rPr>
          <w:rFonts w:ascii="TradeGothic LT" w:eastAsiaTheme="minorHAnsi" w:hAnsi="TradeGothic LT" w:cs="Arial"/>
          <w:lang w:val="en-AU"/>
        </w:rPr>
        <w:t xml:space="preserve"> or email </w:t>
      </w:r>
      <w:r w:rsidRPr="00923C8B">
        <w:rPr>
          <w:rFonts w:ascii="TradeGothic LT Bold" w:eastAsiaTheme="minorHAnsi" w:hAnsi="TradeGothic LT Bold" w:cs="Arial"/>
          <w:lang w:val="en-AU"/>
        </w:rPr>
        <w:t>yoursupportline@guidedogs.org.au</w:t>
      </w:r>
    </w:p>
    <w:sectPr w:rsidR="00DA685C" w:rsidRPr="00923C8B" w:rsidSect="0059506E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1797" w:bottom="1418" w:left="1797" w:header="709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E45" w:rsidRDefault="00681E45" w:rsidP="00944B8A">
      <w:r>
        <w:separator/>
      </w:r>
    </w:p>
  </w:endnote>
  <w:endnote w:type="continuationSeparator" w:id="0">
    <w:p w:rsidR="00681E45" w:rsidRDefault="00681E45" w:rsidP="0094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eGothic LT Light">
    <w:panose1 w:val="020B0406030503020504"/>
    <w:charset w:val="00"/>
    <w:family w:val="swiss"/>
    <w:pitch w:val="variable"/>
    <w:sig w:usb0="A00000AF" w:usb1="4000004A" w:usb2="00000010" w:usb3="00000000" w:csb0="0000011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radeGothic LT Bold">
    <w:panose1 w:val="020B0706030503020504"/>
    <w:charset w:val="00"/>
    <w:family w:val="swiss"/>
    <w:pitch w:val="variable"/>
    <w:sig w:usb0="A00000AF" w:usb1="4000004A" w:usb2="00000010" w:usb3="00000000" w:csb0="00000119" w:csb1="00000000"/>
  </w:font>
  <w:font w:name="TradeGothic LT">
    <w:panose1 w:val="020B0506030503020504"/>
    <w:charset w:val="00"/>
    <w:family w:val="swiss"/>
    <w:pitch w:val="variable"/>
    <w:sig w:usb0="A00000AF" w:usb1="4000004A" w:usb2="00000010" w:usb3="00000000" w:csb0="00000119" w:csb1="00000000"/>
  </w:font>
  <w:font w:name="AvantGarde-Extra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06E" w:rsidRPr="00FF2815" w:rsidRDefault="0059506E" w:rsidP="0059506E">
    <w:pPr>
      <w:pStyle w:val="Footer"/>
      <w:tabs>
        <w:tab w:val="clear" w:pos="4320"/>
        <w:tab w:val="clear" w:pos="8640"/>
        <w:tab w:val="center" w:pos="3798"/>
      </w:tabs>
      <w:ind w:left="-709"/>
      <w:rPr>
        <w:rFonts w:ascii="TradeGothic LT" w:hAnsi="TradeGothic LT"/>
        <w:sz w:val="16"/>
        <w:szCs w:val="16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9566349" wp14:editId="522B8FC1">
              <wp:simplePos x="0" y="0"/>
              <wp:positionH relativeFrom="column">
                <wp:posOffset>4688205</wp:posOffset>
              </wp:positionH>
              <wp:positionV relativeFrom="paragraph">
                <wp:posOffset>-41275</wp:posOffset>
              </wp:positionV>
              <wp:extent cx="1047750" cy="2476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47750" cy="2476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9506E" w:rsidRPr="005E5F08" w:rsidRDefault="0059506E" w:rsidP="0059506E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t xml:space="preserve">Page </w: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instrText xml:space="preserve"> PAGE  \* Arabic  \* MERGEFORMAT </w:instrTex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radeGothic LT" w:hAnsi="TradeGothic LT" w:cs="Arial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end"/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instrText xml:space="preserve"> NUMPAGES  \* Arabic  \* MERGEFORMAT </w:instrTex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radeGothic LT" w:hAnsi="TradeGothic LT" w:cs="Arial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663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69.15pt;margin-top:-3.25pt;width:82.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" fillcolor="window" stroked="f" strokeweight=".5pt">
              <v:path arrowok="t"/>
              <v:textbox>
                <w:txbxContent>
                  <w:p w:rsidR="0059506E" w:rsidRPr="005E5F08" w:rsidRDefault="0059506E" w:rsidP="0059506E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t xml:space="preserve">Page </w: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begin"/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instrText xml:space="preserve"> PAGE  \* Arabic  \* MERGEFORMAT </w:instrTex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radeGothic LT" w:hAnsi="TradeGothic LT" w:cs="Arial"/>
                        <w:noProof/>
                        <w:sz w:val="16"/>
                        <w:szCs w:val="16"/>
                      </w:rPr>
                      <w:t>2</w: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end"/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t xml:space="preserve"> of </w: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begin"/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instrText xml:space="preserve"> NUMPAGES  \* Arabic  \* MERGEFORMAT </w:instrTex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radeGothic LT" w:hAnsi="TradeGothic LT" w:cs="Arial"/>
                        <w:noProof/>
                        <w:sz w:val="16"/>
                        <w:szCs w:val="16"/>
                      </w:rPr>
                      <w:t>2</w: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radeGothic LT" w:hAnsi="TradeGothic LT"/>
        <w:noProof/>
        <w:sz w:val="16"/>
        <w:szCs w:val="16"/>
        <w:lang w:val="en-AU" w:eastAsia="en-AU"/>
      </w:rPr>
      <w:t>G482 v2.0 Publish Date:</w:t>
    </w:r>
    <w:r w:rsidRPr="00FF2815">
      <w:rPr>
        <w:rFonts w:ascii="TradeGothic LT" w:hAnsi="TradeGothic LT"/>
        <w:sz w:val="16"/>
        <w:szCs w:val="16"/>
      </w:rPr>
      <w:t xml:space="preserve"> </w:t>
    </w:r>
    <w:r>
      <w:rPr>
        <w:rFonts w:ascii="TradeGothic LT" w:hAnsi="TradeGothic LT"/>
        <w:sz w:val="16"/>
        <w:szCs w:val="16"/>
      </w:rPr>
      <w:t xml:space="preserve">01 August 2017  </w:t>
    </w:r>
    <w:r w:rsidRPr="00FF2815">
      <w:rPr>
        <w:rFonts w:ascii="TradeGothic LT" w:hAnsi="TradeGothic LT"/>
        <w:sz w:val="16"/>
        <w:szCs w:val="16"/>
      </w:rPr>
      <w:t xml:space="preserve">          </w:t>
    </w:r>
    <w:r>
      <w:rPr>
        <w:rFonts w:ascii="TradeGothic LT" w:hAnsi="TradeGothic LT"/>
        <w:sz w:val="16"/>
        <w:szCs w:val="16"/>
      </w:rPr>
      <w:t xml:space="preserve">                  </w:t>
    </w:r>
    <w:r w:rsidRPr="00FF2815">
      <w:rPr>
        <w:rFonts w:ascii="TradeGothic LT" w:hAnsi="TradeGothic LT"/>
        <w:sz w:val="16"/>
        <w:szCs w:val="16"/>
      </w:rPr>
      <w:t>Uncontrolled</w:t>
    </w:r>
  </w:p>
  <w:p w:rsidR="0059506E" w:rsidRDefault="0059506E" w:rsidP="0059506E">
    <w:pPr>
      <w:pStyle w:val="Footer"/>
      <w:ind w:left="-709"/>
    </w:pPr>
    <w:r w:rsidRPr="0007734C">
      <w:rPr>
        <w:rFonts w:ascii="TradeGothic LT" w:hAnsi="TradeGothic LT" w:cs="AvantGarde-ExtraLight"/>
        <w:color w:val="000000" w:themeColor="text1"/>
        <w:sz w:val="20"/>
        <w:szCs w:val="14"/>
      </w:rPr>
      <w:t>© 2015 Guide Dogs SA/NT</w:t>
    </w:r>
    <w:r w:rsidRPr="00FF2815">
      <w:rPr>
        <w:rFonts w:ascii="TradeGothic LT" w:hAnsi="TradeGothic LT"/>
        <w:sz w:val="16"/>
        <w:szCs w:val="16"/>
      </w:rPr>
      <w:t xml:space="preserve">                                          when printed</w:t>
    </w:r>
  </w:p>
  <w:p w:rsidR="00681E45" w:rsidRPr="0059506E" w:rsidRDefault="00681E45" w:rsidP="00595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45" w:rsidRPr="00FF2815" w:rsidRDefault="00681E45" w:rsidP="00F10898">
    <w:pPr>
      <w:pStyle w:val="Footer"/>
      <w:tabs>
        <w:tab w:val="clear" w:pos="4320"/>
        <w:tab w:val="clear" w:pos="8640"/>
        <w:tab w:val="center" w:pos="3798"/>
      </w:tabs>
      <w:ind w:left="-709"/>
      <w:rPr>
        <w:rFonts w:ascii="TradeGothic LT" w:hAnsi="TradeGothic LT"/>
        <w:sz w:val="16"/>
        <w:szCs w:val="16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4688205</wp:posOffset>
              </wp:positionH>
              <wp:positionV relativeFrom="paragraph">
                <wp:posOffset>-41275</wp:posOffset>
              </wp:positionV>
              <wp:extent cx="1047750" cy="2476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47750" cy="2476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81E45" w:rsidRPr="005E5F08" w:rsidRDefault="00681E45" w:rsidP="00F10898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t xml:space="preserve">Page </w: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instrText xml:space="preserve"> PAGE  \* Arabic  \* MERGEFORMAT </w:instrTex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59506E">
                            <w:rPr>
                              <w:rFonts w:ascii="TradeGothic LT" w:hAnsi="TradeGothic LT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end"/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instrText xml:space="preserve"> NUMPAGES  \* Arabic  \* MERGEFORMAT </w:instrTex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59506E">
                            <w:rPr>
                              <w:rFonts w:ascii="TradeGothic LT" w:hAnsi="TradeGothic LT" w:cs="Arial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5E5F08">
                            <w:rPr>
                              <w:rFonts w:ascii="TradeGothic LT" w:hAnsi="TradeGothic LT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9.15pt;margin-top:-3.25pt;width:82.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" fillcolor="window" stroked="f" strokeweight=".5pt">
              <v:path arrowok="t"/>
              <v:textbox>
                <w:txbxContent>
                  <w:p w:rsidR="00681E45" w:rsidRPr="005E5F08" w:rsidRDefault="00681E45" w:rsidP="00F10898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t xml:space="preserve">Page </w: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begin"/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instrText xml:space="preserve"> PAGE  \* Arabic  \* MERGEFORMAT </w:instrTex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separate"/>
                    </w:r>
                    <w:r w:rsidR="0059506E">
                      <w:rPr>
                        <w:rFonts w:ascii="TradeGothic LT" w:hAnsi="TradeGothic LT" w:cs="Arial"/>
                        <w:noProof/>
                        <w:sz w:val="16"/>
                        <w:szCs w:val="16"/>
                      </w:rPr>
                      <w:t>1</w: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end"/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t xml:space="preserve"> of </w: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begin"/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instrText xml:space="preserve"> NUMPAGES  \* Arabic  \* MERGEFORMAT </w:instrTex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separate"/>
                    </w:r>
                    <w:r w:rsidR="0059506E">
                      <w:rPr>
                        <w:rFonts w:ascii="TradeGothic LT" w:hAnsi="TradeGothic LT" w:cs="Arial"/>
                        <w:noProof/>
                        <w:sz w:val="16"/>
                        <w:szCs w:val="16"/>
                      </w:rPr>
                      <w:t>2</w:t>
                    </w:r>
                    <w:r w:rsidRPr="005E5F08">
                      <w:rPr>
                        <w:rFonts w:ascii="TradeGothic LT" w:hAnsi="TradeGothic LT" w:cs="Arial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59506E">
      <w:rPr>
        <w:rFonts w:ascii="TradeGothic LT" w:hAnsi="TradeGothic LT"/>
        <w:noProof/>
        <w:sz w:val="16"/>
        <w:szCs w:val="16"/>
        <w:lang w:val="en-AU" w:eastAsia="en-AU"/>
      </w:rPr>
      <w:t>G482 v2.0</w:t>
    </w:r>
    <w:r>
      <w:rPr>
        <w:rFonts w:ascii="TradeGothic LT" w:hAnsi="TradeGothic LT"/>
        <w:noProof/>
        <w:sz w:val="16"/>
        <w:szCs w:val="16"/>
        <w:lang w:val="en-AU" w:eastAsia="en-AU"/>
      </w:rPr>
      <w:t xml:space="preserve"> Publish Date:</w:t>
    </w:r>
    <w:r w:rsidRPr="00FF2815">
      <w:rPr>
        <w:rFonts w:ascii="TradeGothic LT" w:hAnsi="TradeGothic LT"/>
        <w:sz w:val="16"/>
        <w:szCs w:val="16"/>
      </w:rPr>
      <w:t xml:space="preserve"> </w:t>
    </w:r>
    <w:r w:rsidR="0059506E">
      <w:rPr>
        <w:rFonts w:ascii="TradeGothic LT" w:hAnsi="TradeGothic LT"/>
        <w:sz w:val="16"/>
        <w:szCs w:val="16"/>
      </w:rPr>
      <w:t>01</w:t>
    </w:r>
    <w:r>
      <w:rPr>
        <w:rFonts w:ascii="TradeGothic LT" w:hAnsi="TradeGothic LT"/>
        <w:sz w:val="16"/>
        <w:szCs w:val="16"/>
      </w:rPr>
      <w:t xml:space="preserve"> August 201</w:t>
    </w:r>
    <w:r w:rsidR="0059506E">
      <w:rPr>
        <w:rFonts w:ascii="TradeGothic LT" w:hAnsi="TradeGothic LT"/>
        <w:sz w:val="16"/>
        <w:szCs w:val="16"/>
      </w:rPr>
      <w:t xml:space="preserve">7  </w:t>
    </w:r>
    <w:r w:rsidRPr="00FF2815">
      <w:rPr>
        <w:rFonts w:ascii="TradeGothic LT" w:hAnsi="TradeGothic LT"/>
        <w:sz w:val="16"/>
        <w:szCs w:val="16"/>
      </w:rPr>
      <w:t xml:space="preserve">          </w:t>
    </w:r>
    <w:r>
      <w:rPr>
        <w:rFonts w:ascii="TradeGothic LT" w:hAnsi="TradeGothic LT"/>
        <w:sz w:val="16"/>
        <w:szCs w:val="16"/>
      </w:rPr>
      <w:t xml:space="preserve">                  </w:t>
    </w:r>
    <w:r w:rsidRPr="00FF2815">
      <w:rPr>
        <w:rFonts w:ascii="TradeGothic LT" w:hAnsi="TradeGothic LT"/>
        <w:sz w:val="16"/>
        <w:szCs w:val="16"/>
      </w:rPr>
      <w:t>Uncontrolled</w:t>
    </w:r>
  </w:p>
  <w:p w:rsidR="00681E45" w:rsidRDefault="00681E45" w:rsidP="00F10898">
    <w:pPr>
      <w:pStyle w:val="Footer"/>
      <w:ind w:left="-709"/>
    </w:pPr>
    <w:r w:rsidRPr="0007734C">
      <w:rPr>
        <w:rFonts w:ascii="TradeGothic LT" w:hAnsi="TradeGothic LT" w:cs="AvantGarde-ExtraLight"/>
        <w:color w:val="000000" w:themeColor="text1"/>
        <w:sz w:val="20"/>
        <w:szCs w:val="14"/>
      </w:rPr>
      <w:t>© 2015 Guide Dogs SA/NT</w:t>
    </w:r>
    <w:r w:rsidRPr="00FF2815">
      <w:rPr>
        <w:rFonts w:ascii="TradeGothic LT" w:hAnsi="TradeGothic LT"/>
        <w:sz w:val="16"/>
        <w:szCs w:val="16"/>
      </w:rPr>
      <w:t xml:space="preserve">                                          when printed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E45" w:rsidRDefault="00681E45" w:rsidP="00944B8A">
      <w:r>
        <w:separator/>
      </w:r>
    </w:p>
  </w:footnote>
  <w:footnote w:type="continuationSeparator" w:id="0">
    <w:p w:rsidR="00681E45" w:rsidRDefault="00681E45" w:rsidP="00944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45" w:rsidRDefault="00681E45" w:rsidP="00846716">
    <w:pPr>
      <w:pStyle w:val="Header"/>
      <w:tabs>
        <w:tab w:val="clear" w:pos="4320"/>
        <w:tab w:val="clear" w:pos="8640"/>
        <w:tab w:val="center" w:pos="4153"/>
      </w:tabs>
    </w:pPr>
    <w:r>
      <w:rPr>
        <w:noProof/>
        <w:lang w:val="en-AU" w:eastAsia="en-AU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040" cy="10692130"/>
          <wp:effectExtent l="0" t="0" r="381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E45" w:rsidRDefault="00681E45" w:rsidP="00FD2940">
    <w:pPr>
      <w:pStyle w:val="Header"/>
      <w:spacing w:after="360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040" cy="10692130"/>
          <wp:effectExtent l="0" t="0" r="381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81E45" w:rsidRDefault="00681E45" w:rsidP="00FD2940">
    <w:pPr>
      <w:pStyle w:val="Header"/>
      <w:spacing w:after="360"/>
    </w:pPr>
  </w:p>
  <w:p w:rsidR="00681E45" w:rsidRDefault="00681E45" w:rsidP="00FD2940">
    <w:pPr>
      <w:pStyle w:val="Header"/>
      <w:spacing w:after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693"/>
    <w:multiLevelType w:val="hybridMultilevel"/>
    <w:tmpl w:val="D44264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84BFE"/>
    <w:multiLevelType w:val="hybridMultilevel"/>
    <w:tmpl w:val="064E25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924B5"/>
    <w:multiLevelType w:val="hybridMultilevel"/>
    <w:tmpl w:val="F1AABE76"/>
    <w:lvl w:ilvl="0" w:tplc="03E4AC7A">
      <w:numFmt w:val="bullet"/>
      <w:lvlText w:val="•"/>
      <w:lvlJc w:val="left"/>
      <w:pPr>
        <w:ind w:left="720" w:hanging="720"/>
      </w:pPr>
      <w:rPr>
        <w:rFonts w:ascii="TradeGothic LT Light" w:eastAsiaTheme="minorHAnsi" w:hAnsi="TradeGothic LT Light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6C3"/>
    <w:multiLevelType w:val="hybridMultilevel"/>
    <w:tmpl w:val="67DE1A6C"/>
    <w:lvl w:ilvl="0" w:tplc="03E4AC7A">
      <w:numFmt w:val="bullet"/>
      <w:lvlText w:val="•"/>
      <w:lvlJc w:val="left"/>
      <w:pPr>
        <w:ind w:left="720" w:hanging="720"/>
      </w:pPr>
      <w:rPr>
        <w:rFonts w:ascii="TradeGothic LT Light" w:eastAsiaTheme="minorHAnsi" w:hAnsi="TradeGothic LT Light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6128E"/>
    <w:multiLevelType w:val="hybridMultilevel"/>
    <w:tmpl w:val="039CEA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B67FC2"/>
    <w:multiLevelType w:val="hybridMultilevel"/>
    <w:tmpl w:val="F41A32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82ED8"/>
    <w:multiLevelType w:val="hybridMultilevel"/>
    <w:tmpl w:val="8ACC21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JjWMIGh6qMZVz9+wQFG7PQm0Ak5AQoxEoJlrwLZ91NdLy0Te8BdOz/a1CR9NIZCyihvp9SsgQudOl9Aqhe3vw==" w:salt="1cy6t8LnddIQBvUf+iNIjA=="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8A"/>
    <w:rsid w:val="000C23BA"/>
    <w:rsid w:val="000F07BA"/>
    <w:rsid w:val="00112F5F"/>
    <w:rsid w:val="00125C9E"/>
    <w:rsid w:val="001422C1"/>
    <w:rsid w:val="001E687E"/>
    <w:rsid w:val="00203AA1"/>
    <w:rsid w:val="00260205"/>
    <w:rsid w:val="00260CA7"/>
    <w:rsid w:val="002A100C"/>
    <w:rsid w:val="002C106F"/>
    <w:rsid w:val="002F2708"/>
    <w:rsid w:val="0032324D"/>
    <w:rsid w:val="003B2B1B"/>
    <w:rsid w:val="003F5298"/>
    <w:rsid w:val="004070B3"/>
    <w:rsid w:val="00424E80"/>
    <w:rsid w:val="004F0741"/>
    <w:rsid w:val="0052391B"/>
    <w:rsid w:val="0059506E"/>
    <w:rsid w:val="00681E45"/>
    <w:rsid w:val="006E2B06"/>
    <w:rsid w:val="00826A0E"/>
    <w:rsid w:val="00846716"/>
    <w:rsid w:val="00883932"/>
    <w:rsid w:val="00923C8B"/>
    <w:rsid w:val="00944B8A"/>
    <w:rsid w:val="009C3A96"/>
    <w:rsid w:val="009C7782"/>
    <w:rsid w:val="00A11DBD"/>
    <w:rsid w:val="00AB3587"/>
    <w:rsid w:val="00B11634"/>
    <w:rsid w:val="00B2791B"/>
    <w:rsid w:val="00B8238C"/>
    <w:rsid w:val="00C30DBC"/>
    <w:rsid w:val="00C44A9D"/>
    <w:rsid w:val="00CA1B0F"/>
    <w:rsid w:val="00DA685C"/>
    <w:rsid w:val="00DC3E0A"/>
    <w:rsid w:val="00E9208E"/>
    <w:rsid w:val="00EE2A6E"/>
    <w:rsid w:val="00F10898"/>
    <w:rsid w:val="00F95FDF"/>
    <w:rsid w:val="00FD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  <w14:docId w14:val="5A1F2B24"/>
  <w14:defaultImageDpi w14:val="300"/>
  <w15:docId w15:val="{83676187-8F5D-4DB0-8CDD-3DE4F52D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4B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B8A"/>
  </w:style>
  <w:style w:type="paragraph" w:styleId="Footer">
    <w:name w:val="footer"/>
    <w:basedOn w:val="Normal"/>
    <w:link w:val="FooterChar"/>
    <w:uiPriority w:val="99"/>
    <w:unhideWhenUsed/>
    <w:rsid w:val="00944B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4B8A"/>
  </w:style>
  <w:style w:type="paragraph" w:styleId="BalloonText">
    <w:name w:val="Balloon Text"/>
    <w:basedOn w:val="Normal"/>
    <w:link w:val="BalloonTextChar"/>
    <w:uiPriority w:val="99"/>
    <w:semiHidden/>
    <w:unhideWhenUsed/>
    <w:rsid w:val="00944B8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44B8A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944B8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character" w:styleId="Hyperlink">
    <w:name w:val="Hyperlink"/>
    <w:basedOn w:val="DefaultParagraphFont"/>
    <w:uiPriority w:val="99"/>
    <w:unhideWhenUsed/>
    <w:rsid w:val="000C23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rsid w:val="00260205"/>
    <w:pPr>
      <w:spacing w:after="200" w:line="276" w:lineRule="auto"/>
      <w:ind w:left="720"/>
      <w:contextualSpacing/>
    </w:pPr>
    <w:rPr>
      <w:rFonts w:ascii="TradeGothic LT Light" w:eastAsiaTheme="minorHAnsi" w:hAnsi="TradeGothic LT Light" w:cs="Arial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AAEB61-CC38-4838-94F2-75F08487D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2270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Salmon Studio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Salmon Designer1</dc:creator>
  <cp:lastModifiedBy>Deb Murray</cp:lastModifiedBy>
  <cp:revision>3</cp:revision>
  <cp:lastPrinted>2014-10-16T02:35:00Z</cp:lastPrinted>
  <dcterms:created xsi:type="dcterms:W3CDTF">2017-12-11T03:48:00Z</dcterms:created>
  <dcterms:modified xsi:type="dcterms:W3CDTF">2017-12-11T03:50:00Z</dcterms:modified>
</cp:coreProperties>
</file>